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0259B44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C92E8D">
        <w:rPr>
          <w:rFonts w:ascii="Lato" w:hAnsi="Lato" w:cs="Arial"/>
          <w:b/>
          <w:color w:val="auto"/>
          <w:sz w:val="24"/>
          <w:szCs w:val="24"/>
        </w:rPr>
        <w:t>II</w:t>
      </w:r>
      <w:r w:rsidR="009E31EF">
        <w:rPr>
          <w:rFonts w:ascii="Lato" w:hAnsi="Lato" w:cs="Arial"/>
          <w:b/>
          <w:color w:val="auto"/>
          <w:sz w:val="24"/>
          <w:szCs w:val="24"/>
        </w:rPr>
        <w:t>I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8A4D6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p w14:paraId="2FDCE0E5" w14:textId="00B06CE7" w:rsidR="008A332F" w:rsidRPr="005F66A3" w:rsidRDefault="008A332F" w:rsidP="003642B8">
      <w:pPr>
        <w:spacing w:after="360"/>
        <w:jc w:val="center"/>
        <w:rPr>
          <w:rFonts w:ascii="Lato" w:hAnsi="Lato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305B655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  <w:r w:rsidR="0043348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3713A9A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B05435B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5490C439" w:rsidR="00907F6D" w:rsidRPr="005F66A3" w:rsidRDefault="00587E4B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83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50C4AE0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C92E8D">
              <w:rPr>
                <w:rFonts w:ascii="Lato" w:hAnsi="Lato" w:cs="Arial"/>
                <w:sz w:val="18"/>
                <w:szCs w:val="18"/>
              </w:rPr>
              <w:t>4</w:t>
            </w:r>
            <w:r w:rsidR="00587E4B">
              <w:rPr>
                <w:rFonts w:ascii="Lato" w:hAnsi="Lato" w:cs="Arial"/>
                <w:sz w:val="18"/>
                <w:szCs w:val="18"/>
              </w:rPr>
              <w:t>1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2455FF6B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C92E8D">
              <w:rPr>
                <w:rFonts w:ascii="Lato" w:hAnsi="Lato" w:cs="Arial"/>
                <w:sz w:val="18"/>
                <w:szCs w:val="18"/>
              </w:rPr>
              <w:t>4</w:t>
            </w:r>
            <w:r w:rsidR="00587E4B">
              <w:rPr>
                <w:rFonts w:ascii="Lato" w:hAnsi="Lato" w:cs="Arial"/>
                <w:sz w:val="18"/>
                <w:szCs w:val="18"/>
              </w:rPr>
              <w:t>1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929DAC9" w14:textId="7EB7AD5E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6C7EF4D" w14:textId="10069FE6" w:rsidR="00DA13BB" w:rsidRDefault="00587E4B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78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B12F22" w:rsidRPr="005F66A3" w14:paraId="26677076" w14:textId="77777777" w:rsidTr="000A3111">
        <w:tc>
          <w:tcPr>
            <w:tcW w:w="3402" w:type="dxa"/>
          </w:tcPr>
          <w:p w14:paraId="64C96EC3" w14:textId="01BD02F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>KM.2 Uruchomione postępowanie w celu zawarcia umowy z Dostawcą infrastruktury teleinformatycznej dla placówek POZ</w:t>
            </w:r>
            <w:r w:rsidR="004A0FFC">
              <w:rPr>
                <w:rFonts w:ascii="Lato" w:hAnsi="Lato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0A56E211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37C45DD0" w:rsidR="00B12F22" w:rsidRPr="005F66A3" w:rsidRDefault="00B12F22" w:rsidP="00B12F22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2.2022</w:t>
            </w:r>
          </w:p>
        </w:tc>
        <w:tc>
          <w:tcPr>
            <w:tcW w:w="2693" w:type="dxa"/>
          </w:tcPr>
          <w:p w14:paraId="0ED898B7" w14:textId="481097E3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0A3111">
        <w:tc>
          <w:tcPr>
            <w:tcW w:w="3402" w:type="dxa"/>
          </w:tcPr>
          <w:p w14:paraId="092C21C2" w14:textId="5813125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infrastruktury teleinformatycznej dla CeZ na potrzeby rozbudowy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C706D4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6FED38F7" w:rsidR="002879BB" w:rsidRPr="00DA3967" w:rsidRDefault="00DA3967" w:rsidP="00237279">
            <w:pPr>
              <w:pStyle w:val="Akapitzlist"/>
              <w:ind w:left="7"/>
              <w:rPr>
                <w:rFonts w:ascii="Lato" w:hAnsi="Lato" w:cs="Arial"/>
                <w:color w:val="0070C0"/>
                <w:sz w:val="18"/>
                <w:szCs w:val="18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</w:rPr>
              <w:t>09.2023</w:t>
            </w:r>
          </w:p>
        </w:tc>
        <w:tc>
          <w:tcPr>
            <w:tcW w:w="2693" w:type="dxa"/>
          </w:tcPr>
          <w:p w14:paraId="2B365593" w14:textId="5A9A45C7" w:rsidR="009C365A" w:rsidRPr="00DA3967" w:rsidRDefault="009E31EF" w:rsidP="00237279">
            <w:pPr>
              <w:rPr>
                <w:rFonts w:ascii="Lato" w:hAnsi="Lato" w:cs="Arial"/>
                <w:color w:val="0070C0"/>
                <w:sz w:val="18"/>
                <w:szCs w:val="18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10CFA" w:rsidRPr="005F66A3" w14:paraId="5FEE1598" w14:textId="77777777" w:rsidTr="000A3111">
        <w:tc>
          <w:tcPr>
            <w:tcW w:w="3402" w:type="dxa"/>
          </w:tcPr>
          <w:p w14:paraId="790FC391" w14:textId="0EFABE8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310CFA" w:rsidRPr="00C706D4" w:rsidRDefault="00310CFA" w:rsidP="00310CF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06.2023</w:t>
            </w:r>
          </w:p>
        </w:tc>
        <w:tc>
          <w:tcPr>
            <w:tcW w:w="1134" w:type="dxa"/>
          </w:tcPr>
          <w:p w14:paraId="44582C57" w14:textId="075D367E" w:rsidR="00310CFA" w:rsidRPr="005F66A3" w:rsidRDefault="00310CFA" w:rsidP="00310CFA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05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3" w:type="dxa"/>
          </w:tcPr>
          <w:p w14:paraId="05A9D8C8" w14:textId="1EFB6B0C" w:rsidR="00310CFA" w:rsidRPr="005F66A3" w:rsidRDefault="00310CFA" w:rsidP="00310CF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4A0FFC" w:rsidRPr="005F66A3" w14:paraId="692F0A2B" w14:textId="77777777" w:rsidTr="000A3111">
        <w:tc>
          <w:tcPr>
            <w:tcW w:w="3402" w:type="dxa"/>
          </w:tcPr>
          <w:p w14:paraId="1F60919B" w14:textId="3D3E4B4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Zawarta umowa z Dostawcą infrastruktury teleinformatycznej dla CeZ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229E3B7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9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6DD463E9" w:rsidR="004A0FFC" w:rsidRPr="00DA3967" w:rsidRDefault="00DA3967" w:rsidP="004A0FFC">
            <w:pPr>
              <w:pStyle w:val="Akapitzlist"/>
              <w:ind w:left="7"/>
              <w:rPr>
                <w:rFonts w:ascii="Lato" w:hAnsi="Lato" w:cs="Arial"/>
                <w:color w:val="0070C0"/>
                <w:sz w:val="18"/>
                <w:szCs w:val="18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</w:rPr>
              <w:t>09.2023</w:t>
            </w:r>
          </w:p>
        </w:tc>
        <w:tc>
          <w:tcPr>
            <w:tcW w:w="2693" w:type="dxa"/>
          </w:tcPr>
          <w:p w14:paraId="477EDE9D" w14:textId="22BC4719" w:rsidR="004A0FFC" w:rsidRPr="00DA3967" w:rsidRDefault="00DA3967" w:rsidP="004A0FFC">
            <w:pPr>
              <w:rPr>
                <w:rFonts w:ascii="Lato" w:hAnsi="Lato" w:cs="Arial"/>
                <w:color w:val="0070C0"/>
                <w:sz w:val="18"/>
                <w:szCs w:val="18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4A0FFC" w:rsidRPr="005F66A3" w14:paraId="3E362B81" w14:textId="77777777" w:rsidTr="000A3111">
        <w:tc>
          <w:tcPr>
            <w:tcW w:w="3402" w:type="dxa"/>
          </w:tcPr>
          <w:p w14:paraId="60F1BAEA" w14:textId="012376F2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EDB5C6E" w:rsidR="004A0FFC" w:rsidRPr="00DA3967" w:rsidRDefault="00DA3967" w:rsidP="004A0FFC">
            <w:pPr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  <w:t>11</w:t>
            </w:r>
            <w:r w:rsidR="004A0FFC" w:rsidRPr="00DA3967"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7390D4F7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6470922" w14:textId="2C7B9880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DA3967" w:rsidRPr="005F66A3" w14:paraId="6F03D2F0" w14:textId="77777777" w:rsidTr="000A3111">
        <w:tc>
          <w:tcPr>
            <w:tcW w:w="3402" w:type="dxa"/>
          </w:tcPr>
          <w:p w14:paraId="03C623F0" w14:textId="286BB24A" w:rsidR="00DA3967" w:rsidRPr="005F66A3" w:rsidRDefault="00DA3967" w:rsidP="00DA396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DA3967" w:rsidRPr="005F66A3" w:rsidRDefault="00DA3967" w:rsidP="00DA396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DA3967" w:rsidRPr="005F66A3" w:rsidRDefault="00DA3967" w:rsidP="00DA3967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77777777" w:rsidR="00DA3967" w:rsidRPr="005F66A3" w:rsidRDefault="00DA3967" w:rsidP="00DA3967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01133FA" w14:textId="4DF3BF86" w:rsidR="00DA3967" w:rsidRPr="005F66A3" w:rsidRDefault="00DA3967" w:rsidP="00DA396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77EF0D38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1 400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237352C7" w:rsidR="00994CC8" w:rsidRPr="005F66A3" w:rsidRDefault="00246BF2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7D38BD" w:rsidRPr="005F66A3" w:rsidRDefault="00D772B7" w:rsidP="000162C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6EFB8306" w14:textId="77777777" w:rsidTr="003D6A42">
        <w:tc>
          <w:tcPr>
            <w:tcW w:w="4673" w:type="dxa"/>
          </w:tcPr>
          <w:p w14:paraId="6AF9EBDD" w14:textId="352B7FB3" w:rsidR="00220138" w:rsidRPr="005F66A3" w:rsidRDefault="00223B40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20138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36021A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4D6C094" w14:textId="77777777" w:rsidTr="003D6A42">
        <w:tc>
          <w:tcPr>
            <w:tcW w:w="4673" w:type="dxa"/>
          </w:tcPr>
          <w:p w14:paraId="175D3BCE" w14:textId="4443A5F5" w:rsidR="00223B40" w:rsidRPr="005F66A3" w:rsidRDefault="00C76687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/położ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>ną</w:t>
            </w:r>
          </w:p>
        </w:tc>
        <w:tc>
          <w:tcPr>
            <w:tcW w:w="1418" w:type="dxa"/>
          </w:tcPr>
          <w:p w14:paraId="6ECC0C8C" w14:textId="0CA2F873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EBB04A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0CD53F0F" w14:textId="77777777" w:rsidTr="003D6A42">
        <w:tc>
          <w:tcPr>
            <w:tcW w:w="4673" w:type="dxa"/>
          </w:tcPr>
          <w:p w14:paraId="28B1BD6A" w14:textId="0CFEEEF2" w:rsidR="00223B40" w:rsidRPr="005F66A3" w:rsidRDefault="003D6A42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A6E198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4EE55727" w14:textId="77777777" w:rsidTr="003D6A42">
        <w:tc>
          <w:tcPr>
            <w:tcW w:w="4673" w:type="dxa"/>
          </w:tcPr>
          <w:p w14:paraId="24D078C1" w14:textId="0293B8CD" w:rsidR="00C76687" w:rsidRPr="005F66A3" w:rsidRDefault="008614D9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C76687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84CE26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>Udostępnione informacje sektora publicznego i zdigitalizowane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lastRenderedPageBreak/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204EC" w:rsidRPr="005F66A3" w14:paraId="50A66C72" w14:textId="77777777" w:rsidTr="005A4DF0">
        <w:tc>
          <w:tcPr>
            <w:tcW w:w="2547" w:type="dxa"/>
          </w:tcPr>
          <w:p w14:paraId="1DDDDEE9" w14:textId="610B1E25" w:rsidR="00A86449" w:rsidRPr="005F66A3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PROD.1. Rozbudowa systemu e-zdrowia (P1) w zakresie aplikacji e-Gabinet (eGabinet+)</w:t>
            </w:r>
          </w:p>
          <w:p w14:paraId="20B36869" w14:textId="5269530C" w:rsidR="00A86449" w:rsidRPr="005F66A3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743BE875" w:rsidR="00A86449" w:rsidRPr="005F66A3" w:rsidRDefault="00DA3967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DA3967"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  <w:t>11</w:t>
            </w:r>
            <w:r w:rsidR="0062376B" w:rsidRPr="00DA3967"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  <w:t>.202</w:t>
            </w:r>
            <w:r w:rsidR="00665FEA" w:rsidRPr="00DA3967">
              <w:rPr>
                <w:rFonts w:ascii="Lato" w:hAnsi="Lato" w:cs="Arial"/>
                <w:color w:val="0070C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1835E60E" w:rsidR="004C1D48" w:rsidRPr="005F66A3" w:rsidRDefault="004C1D48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2DA10A2" w14:textId="15B3C439" w:rsidR="008C79F7" w:rsidRPr="00270C7B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43ECE898" w:rsidR="00794979" w:rsidRPr="00270C7B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2E6533B8" w:rsidR="004C1D48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D00B00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065BE5" w14:textId="77777777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72A3EF80" w:rsidR="00BB1786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1627EB0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146F2F4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3B22EFA6" w14:textId="46508C65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08747256" w:rsidR="00BB1786" w:rsidRPr="00270C7B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 -Skierowania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7652F6AD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67CE35D8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5DB90337" w14:textId="1DBD2F3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A31319F" w:rsidR="00BB1786" w:rsidRPr="00270C7B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19CEB92C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2AA28B1A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2182E12B" w14:textId="77777777" w:rsidR="00271C10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57A61F6E" w:rsidR="00BB1786" w:rsidRPr="00270C7B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429B0C2B" w:rsidR="00014ABD" w:rsidRPr="00270C7B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512E95ED" w:rsidR="00014ABD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876FC28" w14:textId="77777777" w:rsidR="005A4DF0" w:rsidRPr="00270C7B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5786BAC4" w:rsidR="00BB1786" w:rsidRPr="00270C7B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66B7D54E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357F04F4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DEF6B9" w14:textId="19ABDB78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79D2D05E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LIS</w:t>
            </w:r>
          </w:p>
          <w:p w14:paraId="56585421" w14:textId="7851421B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60620556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640832C" w14:textId="43F4F1D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15977A3C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lastRenderedPageBreak/>
              <w:t>8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PIS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7AE8D2F5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50F204CD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0AEB21AE" w14:textId="7977D810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0EFE0FA0" w:rsidR="00BB178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RIS</w:t>
            </w:r>
          </w:p>
          <w:p w14:paraId="3A87C305" w14:textId="73DC3826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6262F540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0488989" w14:textId="69D115E6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1805DF87" w:rsidR="00B51FA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PACS </w:t>
            </w:r>
          </w:p>
          <w:p w14:paraId="1CC3D817" w14:textId="6E033D77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270C7B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0D5A022F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43CDFE6D" w14:textId="78A49D35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129898E4" w14:textId="77777777" w:rsidTr="005A4DF0">
        <w:tc>
          <w:tcPr>
            <w:tcW w:w="2547" w:type="dxa"/>
          </w:tcPr>
          <w:p w14:paraId="438F74A9" w14:textId="1851222E" w:rsidR="006424C6" w:rsidRPr="005F66A3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4BE9D36E" w:rsidR="006424C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D1B7D09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77F258B" w14:textId="77777777" w:rsidTr="005A4DF0">
        <w:tc>
          <w:tcPr>
            <w:tcW w:w="2547" w:type="dxa"/>
          </w:tcPr>
          <w:p w14:paraId="74660D14" w14:textId="77777777" w:rsidR="007D7B5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665FEA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559" w:type="dxa"/>
          </w:tcPr>
          <w:p w14:paraId="1712B01B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2FAB85A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37AC8016" w14:textId="77777777" w:rsidTr="005A4DF0">
        <w:tc>
          <w:tcPr>
            <w:tcW w:w="2547" w:type="dxa"/>
          </w:tcPr>
          <w:p w14:paraId="267A27BA" w14:textId="46214D8E" w:rsidR="007D7B56" w:rsidRPr="005F66A3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5F66A3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5F66A3">
              <w:rPr>
                <w:rFonts w:ascii="Lato" w:hAnsi="Lato"/>
                <w:sz w:val="18"/>
                <w:szCs w:val="18"/>
              </w:rPr>
              <w:t>i</w:t>
            </w:r>
            <w:r w:rsidR="00F27FCC" w:rsidRPr="005F66A3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460FFCC" w:rsidR="007D7B5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77777777" w:rsidR="007D7B56" w:rsidRPr="005F66A3" w:rsidRDefault="007D7B5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17F9CBB" w14:textId="77777777" w:rsidR="007D7B56" w:rsidRPr="00270C7B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F27FCC" w:rsidRPr="005F66A3" w14:paraId="0BC1F1C5" w14:textId="77777777" w:rsidTr="005A4DF0">
        <w:tc>
          <w:tcPr>
            <w:tcW w:w="2547" w:type="dxa"/>
          </w:tcPr>
          <w:p w14:paraId="6D9522DA" w14:textId="5ECA3533" w:rsidR="00F27FCC" w:rsidRPr="005F66A3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1FECA518" w:rsidR="00F27FCC" w:rsidRPr="005F66A3" w:rsidRDefault="00F27FCC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559" w:type="dxa"/>
          </w:tcPr>
          <w:p w14:paraId="3F5EC464" w14:textId="77777777" w:rsidR="00F27FCC" w:rsidRPr="005F66A3" w:rsidRDefault="00F27FCC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65A9B140" w14:textId="1991EE76" w:rsidR="00271C10" w:rsidRPr="00270C7B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270C7B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5A7DB3B1" w:rsidR="00D644BB" w:rsidRPr="00270C7B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236368F1" w:rsidR="00D644BB" w:rsidRPr="00270C7B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3F329A78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CeZ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703B0EA0" w14:textId="7DF82DAF" w:rsidR="00F92457" w:rsidRPr="0086184B" w:rsidRDefault="00F92457" w:rsidP="00F92457">
            <w:pPr>
              <w:ind w:left="120"/>
              <w:rPr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</w:p>
          <w:p w14:paraId="474174E8" w14:textId="24AD0AA2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4C260" w14:textId="77777777" w:rsidR="00D15F3E" w:rsidRDefault="00D15F3E" w:rsidP="00BB2420">
      <w:pPr>
        <w:spacing w:after="0" w:line="240" w:lineRule="auto"/>
      </w:pPr>
      <w:r>
        <w:separator/>
      </w:r>
    </w:p>
  </w:endnote>
  <w:endnote w:type="continuationSeparator" w:id="0">
    <w:p w14:paraId="764814B4" w14:textId="77777777" w:rsidR="00D15F3E" w:rsidRDefault="00D15F3E" w:rsidP="00BB2420">
      <w:pPr>
        <w:spacing w:after="0" w:line="240" w:lineRule="auto"/>
      </w:pPr>
      <w:r>
        <w:continuationSeparator/>
      </w:r>
    </w:p>
  </w:endnote>
  <w:endnote w:type="continuationNotice" w:id="1">
    <w:p w14:paraId="6A4832F6" w14:textId="77777777" w:rsidR="00D15F3E" w:rsidRDefault="00D15F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1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9155" w14:textId="77777777" w:rsidR="00D15F3E" w:rsidRDefault="00D15F3E" w:rsidP="00BB2420">
      <w:pPr>
        <w:spacing w:after="0" w:line="240" w:lineRule="auto"/>
      </w:pPr>
      <w:r>
        <w:separator/>
      </w:r>
    </w:p>
  </w:footnote>
  <w:footnote w:type="continuationSeparator" w:id="0">
    <w:p w14:paraId="7CA51CE1" w14:textId="77777777" w:rsidR="00D15F3E" w:rsidRDefault="00D15F3E" w:rsidP="00BB2420">
      <w:pPr>
        <w:spacing w:after="0" w:line="240" w:lineRule="auto"/>
      </w:pPr>
      <w:r>
        <w:continuationSeparator/>
      </w:r>
    </w:p>
  </w:footnote>
  <w:footnote w:type="continuationNotice" w:id="1">
    <w:p w14:paraId="0FED79F5" w14:textId="77777777" w:rsidR="00D15F3E" w:rsidRDefault="00D15F3E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778772">
    <w:abstractNumId w:val="12"/>
  </w:num>
  <w:num w:numId="2" w16cid:durableId="740561949">
    <w:abstractNumId w:val="2"/>
  </w:num>
  <w:num w:numId="3" w16cid:durableId="30494092">
    <w:abstractNumId w:val="19"/>
  </w:num>
  <w:num w:numId="4" w16cid:durableId="599920443">
    <w:abstractNumId w:val="9"/>
  </w:num>
  <w:num w:numId="5" w16cid:durableId="2076781245">
    <w:abstractNumId w:val="16"/>
  </w:num>
  <w:num w:numId="6" w16cid:durableId="308629399">
    <w:abstractNumId w:val="3"/>
  </w:num>
  <w:num w:numId="7" w16cid:durableId="1329670778">
    <w:abstractNumId w:val="14"/>
  </w:num>
  <w:num w:numId="8" w16cid:durableId="1825314345">
    <w:abstractNumId w:val="0"/>
  </w:num>
  <w:num w:numId="9" w16cid:durableId="1049106818">
    <w:abstractNumId w:val="6"/>
  </w:num>
  <w:num w:numId="10" w16cid:durableId="1372610584">
    <w:abstractNumId w:val="4"/>
  </w:num>
  <w:num w:numId="11" w16cid:durableId="308175211">
    <w:abstractNumId w:val="5"/>
  </w:num>
  <w:num w:numId="12" w16cid:durableId="217477399">
    <w:abstractNumId w:val="15"/>
  </w:num>
  <w:num w:numId="13" w16cid:durableId="65618225">
    <w:abstractNumId w:val="13"/>
  </w:num>
  <w:num w:numId="14" w16cid:durableId="879897485">
    <w:abstractNumId w:val="1"/>
  </w:num>
  <w:num w:numId="15" w16cid:durableId="1621640904">
    <w:abstractNumId w:val="17"/>
  </w:num>
  <w:num w:numId="16" w16cid:durableId="836189176">
    <w:abstractNumId w:val="7"/>
  </w:num>
  <w:num w:numId="17" w16cid:durableId="1081678910">
    <w:abstractNumId w:val="11"/>
  </w:num>
  <w:num w:numId="18" w16cid:durableId="2121560168">
    <w:abstractNumId w:val="10"/>
  </w:num>
  <w:num w:numId="19" w16cid:durableId="1503348103">
    <w:abstractNumId w:val="8"/>
  </w:num>
  <w:num w:numId="20" w16cid:durableId="1346903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395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150C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04B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74206"/>
    <w:rsid w:val="00176FBB"/>
    <w:rsid w:val="00181E97"/>
    <w:rsid w:val="00182A08"/>
    <w:rsid w:val="0018404F"/>
    <w:rsid w:val="001A0A45"/>
    <w:rsid w:val="001A2EF2"/>
    <w:rsid w:val="001C2D74"/>
    <w:rsid w:val="001C7FAC"/>
    <w:rsid w:val="001D12F6"/>
    <w:rsid w:val="001D167C"/>
    <w:rsid w:val="001D5D9D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330A"/>
    <w:rsid w:val="00220138"/>
    <w:rsid w:val="00223B40"/>
    <w:rsid w:val="00237279"/>
    <w:rsid w:val="00240D69"/>
    <w:rsid w:val="00241B5E"/>
    <w:rsid w:val="00246473"/>
    <w:rsid w:val="00246BF2"/>
    <w:rsid w:val="0025064B"/>
    <w:rsid w:val="00252087"/>
    <w:rsid w:val="00263392"/>
    <w:rsid w:val="00265194"/>
    <w:rsid w:val="00270C7B"/>
    <w:rsid w:val="00271C10"/>
    <w:rsid w:val="00274647"/>
    <w:rsid w:val="00276C00"/>
    <w:rsid w:val="002825F1"/>
    <w:rsid w:val="002879BB"/>
    <w:rsid w:val="00293351"/>
    <w:rsid w:val="00294349"/>
    <w:rsid w:val="002A3C02"/>
    <w:rsid w:val="002A5452"/>
    <w:rsid w:val="002B2533"/>
    <w:rsid w:val="002B4889"/>
    <w:rsid w:val="002B50C0"/>
    <w:rsid w:val="002B6F21"/>
    <w:rsid w:val="002C2ADA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CFA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86086"/>
    <w:rsid w:val="003872FC"/>
    <w:rsid w:val="00392919"/>
    <w:rsid w:val="003A4115"/>
    <w:rsid w:val="003B5B7A"/>
    <w:rsid w:val="003B5CE5"/>
    <w:rsid w:val="003C7325"/>
    <w:rsid w:val="003D6A42"/>
    <w:rsid w:val="003D7DD0"/>
    <w:rsid w:val="003E3144"/>
    <w:rsid w:val="00405BA1"/>
    <w:rsid w:val="00405EA4"/>
    <w:rsid w:val="0041034F"/>
    <w:rsid w:val="004118A3"/>
    <w:rsid w:val="0042390E"/>
    <w:rsid w:val="00423A26"/>
    <w:rsid w:val="00425002"/>
    <w:rsid w:val="00425046"/>
    <w:rsid w:val="00427263"/>
    <w:rsid w:val="00433483"/>
    <w:rsid w:val="004350B8"/>
    <w:rsid w:val="00444AAB"/>
    <w:rsid w:val="00445AC6"/>
    <w:rsid w:val="00445ED1"/>
    <w:rsid w:val="00450089"/>
    <w:rsid w:val="00466C4F"/>
    <w:rsid w:val="004729D1"/>
    <w:rsid w:val="004913A1"/>
    <w:rsid w:val="00495871"/>
    <w:rsid w:val="004A0FFC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87E4B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474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0EAD"/>
    <w:rsid w:val="006731D9"/>
    <w:rsid w:val="006735E8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1BC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686"/>
    <w:rsid w:val="00890B0C"/>
    <w:rsid w:val="008A332F"/>
    <w:rsid w:val="008A4D6B"/>
    <w:rsid w:val="008A52F6"/>
    <w:rsid w:val="008A7D26"/>
    <w:rsid w:val="008C4BCD"/>
    <w:rsid w:val="008C6721"/>
    <w:rsid w:val="008C726A"/>
    <w:rsid w:val="008C766F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81D18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BE4"/>
    <w:rsid w:val="009C6140"/>
    <w:rsid w:val="009D2FA4"/>
    <w:rsid w:val="009D7D8A"/>
    <w:rsid w:val="009E31EF"/>
    <w:rsid w:val="009E4C67"/>
    <w:rsid w:val="009F09BF"/>
    <w:rsid w:val="009F1DC8"/>
    <w:rsid w:val="009F437E"/>
    <w:rsid w:val="00A02B9E"/>
    <w:rsid w:val="00A05F12"/>
    <w:rsid w:val="00A10F4E"/>
    <w:rsid w:val="00A11788"/>
    <w:rsid w:val="00A30847"/>
    <w:rsid w:val="00A3129C"/>
    <w:rsid w:val="00A36AE2"/>
    <w:rsid w:val="00A43E49"/>
    <w:rsid w:val="00A44EA2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12F22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26F4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22AC0"/>
    <w:rsid w:val="00C26361"/>
    <w:rsid w:val="00C302F1"/>
    <w:rsid w:val="00C3575F"/>
    <w:rsid w:val="00C42AEA"/>
    <w:rsid w:val="00C4351D"/>
    <w:rsid w:val="00C51DBA"/>
    <w:rsid w:val="00C5214F"/>
    <w:rsid w:val="00C523E4"/>
    <w:rsid w:val="00C5747A"/>
    <w:rsid w:val="00C57985"/>
    <w:rsid w:val="00C6751B"/>
    <w:rsid w:val="00C706D4"/>
    <w:rsid w:val="00C76687"/>
    <w:rsid w:val="00C84981"/>
    <w:rsid w:val="00C92E8D"/>
    <w:rsid w:val="00CA516B"/>
    <w:rsid w:val="00CB4D8C"/>
    <w:rsid w:val="00CC7E21"/>
    <w:rsid w:val="00CD359D"/>
    <w:rsid w:val="00CE74F9"/>
    <w:rsid w:val="00CE7777"/>
    <w:rsid w:val="00CF2E64"/>
    <w:rsid w:val="00D00B00"/>
    <w:rsid w:val="00D01C43"/>
    <w:rsid w:val="00D02F6D"/>
    <w:rsid w:val="00D05E4A"/>
    <w:rsid w:val="00D07770"/>
    <w:rsid w:val="00D14728"/>
    <w:rsid w:val="00D15F3E"/>
    <w:rsid w:val="00D20B5C"/>
    <w:rsid w:val="00D22C21"/>
    <w:rsid w:val="00D24657"/>
    <w:rsid w:val="00D25CFE"/>
    <w:rsid w:val="00D302C2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95E58"/>
    <w:rsid w:val="00DA13BB"/>
    <w:rsid w:val="00DA34DF"/>
    <w:rsid w:val="00DA3967"/>
    <w:rsid w:val="00DA6EE2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A6C"/>
    <w:rsid w:val="00E01FF7"/>
    <w:rsid w:val="00E11B44"/>
    <w:rsid w:val="00E15DEB"/>
    <w:rsid w:val="00E1688D"/>
    <w:rsid w:val="00E203EB"/>
    <w:rsid w:val="00E26AFE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A0B4F"/>
    <w:rsid w:val="00EB00AB"/>
    <w:rsid w:val="00EB4924"/>
    <w:rsid w:val="00EC08EE"/>
    <w:rsid w:val="00EC2AFC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2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85A9E-48B2-472E-941E-16B7F8F71A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9529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2023-12-08T10:17:00Z</dcterms:created>
  <dcterms:modified xsi:type="dcterms:W3CDTF">2023-12-08T10:17:00Z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